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EA" w:rsidRPr="000D6FB2" w:rsidRDefault="00CC2EEA" w:rsidP="00CC2EEA">
      <w:pPr>
        <w:pStyle w:val="UPhxHeading1"/>
        <w:rPr>
          <w:rFonts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</w:rPr>
            <w:t>Axia</w:t>
          </w:r>
        </w:smartTag>
        <w:r>
          <w:rPr>
            <w:rFonts w:cs="Arial"/>
          </w:rPr>
          <w:t xml:space="preserve"> </w:t>
        </w:r>
        <w:smartTag w:uri="urn:schemas-microsoft-com:office:smarttags" w:element="PlaceType">
          <w:r>
            <w:rPr>
              <w:rFonts w:cs="Arial"/>
            </w:rPr>
            <w:t>College</w:t>
          </w:r>
        </w:smartTag>
      </w:smartTag>
      <w:r>
        <w:rPr>
          <w:rFonts w:cs="Arial"/>
        </w:rPr>
        <w:t xml:space="preserve"> </w:t>
      </w:r>
      <w:r w:rsidRPr="000D6FB2">
        <w:rPr>
          <w:rFonts w:cs="Arial"/>
        </w:rPr>
        <w:t>Material</w:t>
      </w:r>
    </w:p>
    <w:p w:rsidR="00795581" w:rsidRDefault="00343D76" w:rsidP="0079558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Appendix F</w:t>
      </w:r>
    </w:p>
    <w:p w:rsidR="00795581" w:rsidRDefault="00795581" w:rsidP="00795581">
      <w:pPr>
        <w:rPr>
          <w:rFonts w:cs="Arial"/>
          <w:b/>
          <w:color w:val="003366"/>
          <w:sz w:val="20"/>
          <w:szCs w:val="20"/>
        </w:rPr>
      </w:pPr>
    </w:p>
    <w:p w:rsidR="00795581" w:rsidRPr="00EE13BF" w:rsidRDefault="005A21A3" w:rsidP="00795581">
      <w:pPr>
        <w:outlineLvl w:val="2"/>
        <w:rPr>
          <w:rFonts w:cs="Arial"/>
          <w:b/>
          <w:bCs/>
          <w:color w:val="003366"/>
          <w:sz w:val="28"/>
          <w:szCs w:val="28"/>
        </w:rPr>
      </w:pPr>
      <w:r>
        <w:rPr>
          <w:rFonts w:cs="Arial"/>
          <w:b/>
          <w:bCs/>
          <w:color w:val="003366"/>
          <w:sz w:val="28"/>
          <w:szCs w:val="28"/>
        </w:rPr>
        <w:t>Buying a Home</w:t>
      </w:r>
    </w:p>
    <w:p w:rsidR="005A21A3" w:rsidRDefault="005A21A3" w:rsidP="005A21A3"/>
    <w:p w:rsidR="005A21A3" w:rsidRPr="00BC37BC" w:rsidRDefault="005A21A3" w:rsidP="005A21A3">
      <w:pPr>
        <w:rPr>
          <w:rFonts w:cs="Arial"/>
          <w:sz w:val="20"/>
          <w:szCs w:val="20"/>
        </w:rPr>
      </w:pPr>
      <w:r w:rsidRPr="00BC37BC">
        <w:rPr>
          <w:rFonts w:cs="Arial"/>
          <w:sz w:val="20"/>
          <w:szCs w:val="20"/>
        </w:rPr>
        <w:t xml:space="preserve">For most people, buying a house is a great investment </w:t>
      </w:r>
      <w:r w:rsidR="006729F3">
        <w:rPr>
          <w:rFonts w:cs="Arial"/>
          <w:sz w:val="20"/>
          <w:szCs w:val="20"/>
        </w:rPr>
        <w:t>that</w:t>
      </w:r>
      <w:r w:rsidRPr="00BC37BC">
        <w:rPr>
          <w:rFonts w:cs="Arial"/>
          <w:sz w:val="20"/>
          <w:szCs w:val="20"/>
        </w:rPr>
        <w:t xml:space="preserve"> can offer security in an uncertain world, but buying a house is also a commitment. </w:t>
      </w:r>
    </w:p>
    <w:p w:rsidR="00795581" w:rsidRPr="00443E6F" w:rsidRDefault="00795581" w:rsidP="00795581">
      <w:pPr>
        <w:rPr>
          <w:rFonts w:cs="Arial"/>
        </w:rPr>
      </w:pPr>
    </w:p>
    <w:p w:rsidR="00795581" w:rsidRPr="00443E6F" w:rsidRDefault="005A21A3" w:rsidP="00795581">
      <w:pPr>
        <w:outlineLvl w:val="2"/>
        <w:rPr>
          <w:rFonts w:cs="Arial"/>
          <w:b/>
          <w:bCs/>
        </w:rPr>
      </w:pPr>
      <w:r>
        <w:rPr>
          <w:rFonts w:cs="Arial"/>
          <w:b/>
          <w:bCs/>
        </w:rPr>
        <w:t>Application Practice</w:t>
      </w:r>
    </w:p>
    <w:p w:rsidR="00BC37BC" w:rsidRDefault="00BC37BC" w:rsidP="00BC37BC">
      <w:pPr>
        <w:rPr>
          <w:rFonts w:cs="Arial"/>
          <w:sz w:val="20"/>
          <w:szCs w:val="20"/>
        </w:rPr>
      </w:pPr>
    </w:p>
    <w:p w:rsidR="00BC37BC" w:rsidRDefault="00BC37BC" w:rsidP="00BC37B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Answer th</w:t>
      </w:r>
      <w:r w:rsidR="009F6391">
        <w:rPr>
          <w:rFonts w:cs="Arial"/>
          <w:sz w:val="20"/>
          <w:szCs w:val="20"/>
        </w:rPr>
        <w:t>e following questions. U</w:t>
      </w:r>
      <w:r>
        <w:rPr>
          <w:rFonts w:cs="Arial"/>
          <w:sz w:val="20"/>
          <w:szCs w:val="20"/>
        </w:rPr>
        <w:t xml:space="preserve">se Equation Editor to </w:t>
      </w:r>
      <w:r w:rsidR="009F6391">
        <w:rPr>
          <w:rFonts w:cs="Arial"/>
          <w:sz w:val="20"/>
          <w:szCs w:val="20"/>
        </w:rPr>
        <w:t>write mathematical expressions and equations</w:t>
      </w:r>
      <w:r>
        <w:rPr>
          <w:rFonts w:cs="Arial"/>
          <w:sz w:val="20"/>
          <w:szCs w:val="20"/>
        </w:rPr>
        <w:t xml:space="preserve">. First, save this file to your hard drive by </w:t>
      </w:r>
      <w:r w:rsidR="0016295D">
        <w:rPr>
          <w:rFonts w:cs="Arial"/>
          <w:sz w:val="20"/>
          <w:szCs w:val="20"/>
        </w:rPr>
        <w:t xml:space="preserve">selecting </w:t>
      </w:r>
      <w:r w:rsidR="0016295D">
        <w:rPr>
          <w:rFonts w:cs="Arial"/>
          <w:b/>
          <w:sz w:val="20"/>
          <w:szCs w:val="20"/>
        </w:rPr>
        <w:t xml:space="preserve">Save As </w:t>
      </w:r>
      <w:r>
        <w:rPr>
          <w:rFonts w:cs="Arial"/>
          <w:sz w:val="20"/>
          <w:szCs w:val="20"/>
        </w:rPr>
        <w:t xml:space="preserve">from the </w:t>
      </w:r>
      <w:r w:rsidR="0016295D">
        <w:rPr>
          <w:rFonts w:cs="Arial"/>
          <w:b/>
          <w:sz w:val="20"/>
          <w:szCs w:val="20"/>
        </w:rPr>
        <w:t xml:space="preserve">File </w:t>
      </w:r>
      <w:r w:rsidRPr="0016295D">
        <w:rPr>
          <w:rFonts w:cs="Arial"/>
          <w:sz w:val="20"/>
          <w:szCs w:val="20"/>
        </w:rPr>
        <w:t>menu</w:t>
      </w:r>
      <w:r>
        <w:rPr>
          <w:rFonts w:cs="Arial"/>
          <w:sz w:val="20"/>
          <w:szCs w:val="20"/>
        </w:rPr>
        <w:t xml:space="preserve">. Click the white space below each question to </w:t>
      </w:r>
      <w:r w:rsidR="0016295D">
        <w:rPr>
          <w:rFonts w:cs="Arial"/>
          <w:sz w:val="20"/>
          <w:szCs w:val="20"/>
        </w:rPr>
        <w:t xml:space="preserve">maintain </w:t>
      </w:r>
      <w:r>
        <w:rPr>
          <w:rFonts w:cs="Arial"/>
          <w:sz w:val="20"/>
          <w:szCs w:val="20"/>
        </w:rPr>
        <w:t xml:space="preserve">proper formatting. </w:t>
      </w:r>
    </w:p>
    <w:p w:rsidR="00795581" w:rsidRPr="00443E6F" w:rsidRDefault="00795581" w:rsidP="00795581">
      <w:pPr>
        <w:outlineLvl w:val="2"/>
        <w:rPr>
          <w:rFonts w:cs="Arial"/>
          <w:b/>
          <w:bCs/>
        </w:rPr>
      </w:pPr>
    </w:p>
    <w:p w:rsidR="005A21A3" w:rsidRPr="005A21A3" w:rsidRDefault="005A21A3" w:rsidP="0016295D">
      <w:pPr>
        <w:numPr>
          <w:ilvl w:val="0"/>
          <w:numId w:val="7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>Suppose you are in the market for a new home and are interested in a new housing community under construction in a different city.</w:t>
      </w:r>
    </w:p>
    <w:p w:rsidR="005A21A3" w:rsidRDefault="005A21A3" w:rsidP="0016295D">
      <w:pPr>
        <w:numPr>
          <w:ilvl w:val="1"/>
          <w:numId w:val="7"/>
        </w:numPr>
        <w:tabs>
          <w:tab w:val="clear" w:pos="1440"/>
        </w:tabs>
        <w:spacing w:before="240"/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>The sales representative informs you that there are two floor plans still available</w:t>
      </w:r>
      <w:r w:rsidR="008163FA">
        <w:rPr>
          <w:rFonts w:cs="Arial"/>
          <w:sz w:val="20"/>
          <w:szCs w:val="20"/>
        </w:rPr>
        <w:t>,</w:t>
      </w:r>
      <w:r w:rsidRPr="005A21A3">
        <w:rPr>
          <w:rFonts w:cs="Arial"/>
          <w:sz w:val="20"/>
          <w:szCs w:val="20"/>
        </w:rPr>
        <w:t xml:space="preserve"> and</w:t>
      </w:r>
      <w:r w:rsidR="008163FA">
        <w:rPr>
          <w:rFonts w:cs="Arial"/>
          <w:sz w:val="20"/>
          <w:szCs w:val="20"/>
        </w:rPr>
        <w:t xml:space="preserve"> that</w:t>
      </w:r>
      <w:r w:rsidRPr="005A21A3">
        <w:rPr>
          <w:rFonts w:cs="Arial"/>
          <w:sz w:val="20"/>
          <w:szCs w:val="20"/>
        </w:rPr>
        <w:t xml:space="preserve"> there are a total of 56 houses available. Use </w:t>
      </w:r>
      <w:r w:rsidRPr="008163FA">
        <w:rPr>
          <w:rFonts w:cs="Arial"/>
          <w:i/>
          <w:sz w:val="20"/>
          <w:szCs w:val="20"/>
        </w:rPr>
        <w:t>x</w:t>
      </w:r>
      <w:r w:rsidRPr="005A21A3">
        <w:rPr>
          <w:rFonts w:cs="Arial"/>
          <w:sz w:val="20"/>
          <w:szCs w:val="20"/>
        </w:rPr>
        <w:t xml:space="preserve"> to represent floor plan #1 and </w:t>
      </w:r>
      <w:r w:rsidRPr="00547CD1">
        <w:rPr>
          <w:rFonts w:cs="Arial"/>
          <w:i/>
          <w:sz w:val="20"/>
          <w:szCs w:val="20"/>
        </w:rPr>
        <w:t>y</w:t>
      </w:r>
      <w:r w:rsidRPr="005A21A3">
        <w:rPr>
          <w:rFonts w:cs="Arial"/>
          <w:sz w:val="20"/>
          <w:szCs w:val="20"/>
        </w:rPr>
        <w:t xml:space="preserve"> to represent floor plan #2. Write an equation that illustrates the situation.</w:t>
      </w:r>
    </w:p>
    <w:p w:rsidR="00BC37BC" w:rsidRPr="005A21A3" w:rsidRDefault="00BC37BC" w:rsidP="0016295D">
      <w:pPr>
        <w:ind w:left="720" w:hanging="36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1"/>
          <w:numId w:val="7"/>
        </w:numPr>
        <w:tabs>
          <w:tab w:val="clear" w:pos="1440"/>
        </w:tabs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>The sales representative later indicates that there are 3 times as many homes</w:t>
      </w:r>
      <w:r w:rsidR="00547CD1">
        <w:rPr>
          <w:rFonts w:cs="Arial"/>
          <w:sz w:val="20"/>
          <w:szCs w:val="20"/>
        </w:rPr>
        <w:t xml:space="preserve"> available</w:t>
      </w:r>
      <w:r w:rsidRPr="005A21A3">
        <w:rPr>
          <w:rFonts w:cs="Arial"/>
          <w:sz w:val="20"/>
          <w:szCs w:val="20"/>
        </w:rPr>
        <w:t xml:space="preserve"> with the second floor plan than the first. Write an equation that illustrates this situation. Use the same variables you used in part a. </w:t>
      </w:r>
    </w:p>
    <w:p w:rsidR="00BC37BC" w:rsidRDefault="00BC37BC" w:rsidP="0016295D">
      <w:pPr>
        <w:ind w:left="720" w:hanging="36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1"/>
          <w:numId w:val="7"/>
        </w:numPr>
        <w:tabs>
          <w:tab w:val="clear" w:pos="1440"/>
        </w:tabs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 xml:space="preserve">Use the equations from part a and b of this exercise as a system of equations. Use substitution to determine how many of each type of floor plan is available. Describe the steps you used to solve the problem. </w:t>
      </w:r>
    </w:p>
    <w:p w:rsidR="00BC37BC" w:rsidRDefault="00BC37BC" w:rsidP="0016295D">
      <w:pPr>
        <w:ind w:left="720" w:hanging="36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1"/>
          <w:numId w:val="7"/>
        </w:numPr>
        <w:tabs>
          <w:tab w:val="clear" w:pos="1440"/>
        </w:tabs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 xml:space="preserve">What are the intercepts of the equation from part a of this problem? What are the intercepts </w:t>
      </w:r>
      <w:r w:rsidR="00547CD1">
        <w:rPr>
          <w:rFonts w:cs="Arial"/>
          <w:sz w:val="20"/>
          <w:szCs w:val="20"/>
        </w:rPr>
        <w:t>from</w:t>
      </w:r>
      <w:r w:rsidR="00547CD1" w:rsidRPr="005A21A3">
        <w:rPr>
          <w:rFonts w:cs="Arial"/>
          <w:sz w:val="20"/>
          <w:szCs w:val="20"/>
        </w:rPr>
        <w:t xml:space="preserve"> </w:t>
      </w:r>
      <w:r w:rsidRPr="005A21A3">
        <w:rPr>
          <w:rFonts w:cs="Arial"/>
          <w:sz w:val="20"/>
          <w:szCs w:val="20"/>
        </w:rPr>
        <w:t>part b of this problem? Where would the lines intersect if you solved the system by graphing?</w:t>
      </w:r>
    </w:p>
    <w:p w:rsidR="00BC37BC" w:rsidRDefault="00BC37BC" w:rsidP="00BC37BC">
      <w:pPr>
        <w:ind w:left="36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0"/>
          <w:numId w:val="7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 xml:space="preserve">As you are leaving the community, you notice another new community just down the street. </w:t>
      </w:r>
      <w:r w:rsidR="00547CD1">
        <w:rPr>
          <w:rFonts w:cs="Arial"/>
          <w:sz w:val="20"/>
          <w:szCs w:val="20"/>
        </w:rPr>
        <w:t>Because</w:t>
      </w:r>
      <w:r w:rsidR="00547CD1" w:rsidRPr="005A21A3">
        <w:rPr>
          <w:rFonts w:cs="Arial"/>
          <w:sz w:val="20"/>
          <w:szCs w:val="20"/>
        </w:rPr>
        <w:t xml:space="preserve"> </w:t>
      </w:r>
      <w:r w:rsidRPr="005A21A3">
        <w:rPr>
          <w:rFonts w:cs="Arial"/>
          <w:sz w:val="20"/>
          <w:szCs w:val="20"/>
        </w:rPr>
        <w:t xml:space="preserve">you are in the area, you decide to inquire about it. </w:t>
      </w:r>
    </w:p>
    <w:p w:rsidR="00BC37BC" w:rsidRDefault="00BC37BC" w:rsidP="00BC37BC">
      <w:pPr>
        <w:ind w:left="108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1"/>
          <w:numId w:val="7"/>
        </w:numPr>
        <w:tabs>
          <w:tab w:val="clear" w:pos="1440"/>
        </w:tabs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 xml:space="preserve">The sales representative here tells you they also have two floor plans available, but they only have 38 homes available. Write an equation that illustrates the situation. Use </w:t>
      </w:r>
      <w:r w:rsidRPr="00547CD1">
        <w:rPr>
          <w:rFonts w:cs="Arial"/>
          <w:i/>
          <w:sz w:val="20"/>
          <w:szCs w:val="20"/>
        </w:rPr>
        <w:t>x</w:t>
      </w:r>
      <w:r w:rsidRPr="005A21A3">
        <w:rPr>
          <w:rFonts w:cs="Arial"/>
          <w:sz w:val="20"/>
          <w:szCs w:val="20"/>
        </w:rPr>
        <w:t xml:space="preserve"> and </w:t>
      </w:r>
      <w:r w:rsidRPr="00547CD1">
        <w:rPr>
          <w:rFonts w:cs="Arial"/>
          <w:i/>
          <w:sz w:val="20"/>
          <w:szCs w:val="20"/>
        </w:rPr>
        <w:t>y</w:t>
      </w:r>
      <w:r w:rsidRPr="005A21A3">
        <w:rPr>
          <w:rFonts w:cs="Arial"/>
          <w:sz w:val="20"/>
          <w:szCs w:val="20"/>
        </w:rPr>
        <w:t xml:space="preserve"> to denote floor plan #1 and floor plan #2 respectively.</w:t>
      </w:r>
    </w:p>
    <w:p w:rsidR="00BC37BC" w:rsidRDefault="00BC37BC" w:rsidP="0016295D">
      <w:pPr>
        <w:ind w:left="720" w:hanging="36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1"/>
          <w:numId w:val="7"/>
        </w:numPr>
        <w:tabs>
          <w:tab w:val="clear" w:pos="1440"/>
        </w:tabs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>The representativ</w:t>
      </w:r>
      <w:r w:rsidR="008F1AD6">
        <w:rPr>
          <w:rFonts w:cs="Arial"/>
          <w:sz w:val="20"/>
          <w:szCs w:val="20"/>
        </w:rPr>
        <w:t>e tells you that floor plan #1</w:t>
      </w:r>
      <w:r w:rsidRPr="005A21A3">
        <w:rPr>
          <w:rFonts w:cs="Arial"/>
          <w:sz w:val="20"/>
          <w:szCs w:val="20"/>
        </w:rPr>
        <w:t xml:space="preserve"> sells for $175,000 and floor plan </w:t>
      </w:r>
      <w:r w:rsidR="008F1AD6">
        <w:rPr>
          <w:rFonts w:cs="Arial"/>
          <w:sz w:val="20"/>
          <w:szCs w:val="20"/>
        </w:rPr>
        <w:t>#2</w:t>
      </w:r>
      <w:r w:rsidRPr="005A21A3">
        <w:rPr>
          <w:rFonts w:cs="Arial"/>
          <w:sz w:val="20"/>
          <w:szCs w:val="20"/>
        </w:rPr>
        <w:t xml:space="preserve"> sells for $200,000. She also mentions that all the available houses combined are worth $7,200,000. </w:t>
      </w:r>
      <w:r w:rsidR="00205209">
        <w:rPr>
          <w:rFonts w:cs="Arial"/>
          <w:sz w:val="20"/>
          <w:szCs w:val="20"/>
        </w:rPr>
        <w:t>Write an equation that illustrates this situation.</w:t>
      </w:r>
      <w:r w:rsidR="008F1AD6">
        <w:rPr>
          <w:rFonts w:cs="Arial"/>
          <w:sz w:val="20"/>
          <w:szCs w:val="20"/>
        </w:rPr>
        <w:t xml:space="preserve"> Use the same variables you used in part a.</w:t>
      </w:r>
    </w:p>
    <w:p w:rsidR="00BC37BC" w:rsidRDefault="00BC37BC" w:rsidP="0016295D">
      <w:pPr>
        <w:ind w:left="720" w:hanging="36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1"/>
          <w:numId w:val="7"/>
        </w:numPr>
        <w:tabs>
          <w:tab w:val="clear" w:pos="1440"/>
        </w:tabs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 xml:space="preserve">Use elimination to determine how many houses with each floor plan are available. </w:t>
      </w:r>
      <w:r w:rsidR="00547CD1">
        <w:rPr>
          <w:rFonts w:cs="Arial"/>
          <w:sz w:val="20"/>
          <w:szCs w:val="20"/>
        </w:rPr>
        <w:t>Explain</w:t>
      </w:r>
      <w:r w:rsidR="00547CD1" w:rsidRPr="005A21A3">
        <w:rPr>
          <w:rFonts w:cs="Arial"/>
          <w:sz w:val="20"/>
          <w:szCs w:val="20"/>
        </w:rPr>
        <w:t xml:space="preserve"> </w:t>
      </w:r>
      <w:r w:rsidRPr="005A21A3">
        <w:rPr>
          <w:rFonts w:cs="Arial"/>
          <w:sz w:val="20"/>
          <w:szCs w:val="20"/>
        </w:rPr>
        <w:t>how you arrived at your answer.</w:t>
      </w:r>
    </w:p>
    <w:p w:rsidR="00BC37BC" w:rsidRDefault="00BC37BC" w:rsidP="00BC37BC">
      <w:pPr>
        <w:ind w:left="36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0"/>
          <w:numId w:val="7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>You recently started the paperwork to purchase your new home, and you were just notified that you can move in</w:t>
      </w:r>
      <w:r w:rsidR="00547CD1">
        <w:rPr>
          <w:rFonts w:cs="Arial"/>
          <w:sz w:val="20"/>
          <w:szCs w:val="20"/>
        </w:rPr>
        <w:t>to the house</w:t>
      </w:r>
      <w:r w:rsidRPr="005A21A3">
        <w:rPr>
          <w:rFonts w:cs="Arial"/>
          <w:sz w:val="20"/>
          <w:szCs w:val="20"/>
        </w:rPr>
        <w:t xml:space="preserve"> in </w:t>
      </w:r>
      <w:r w:rsidR="001A489D">
        <w:rPr>
          <w:rFonts w:cs="Arial"/>
          <w:sz w:val="20"/>
          <w:szCs w:val="20"/>
        </w:rPr>
        <w:t>2</w:t>
      </w:r>
      <w:r w:rsidR="001A489D" w:rsidRPr="005A21A3">
        <w:rPr>
          <w:rFonts w:cs="Arial"/>
          <w:sz w:val="20"/>
          <w:szCs w:val="20"/>
        </w:rPr>
        <w:t xml:space="preserve"> </w:t>
      </w:r>
      <w:r w:rsidRPr="005A21A3">
        <w:rPr>
          <w:rFonts w:cs="Arial"/>
          <w:sz w:val="20"/>
          <w:szCs w:val="20"/>
        </w:rPr>
        <w:t>weeks. You decide to hire a moving company, but are unsure which company to choose. You search online and are interested in contacting two companies</w:t>
      </w:r>
      <w:r w:rsidR="0016295D">
        <w:rPr>
          <w:rFonts w:cs="Arial"/>
          <w:sz w:val="20"/>
          <w:szCs w:val="20"/>
        </w:rPr>
        <w:t>, Heavy Lifters and Quick Move,</w:t>
      </w:r>
      <w:r w:rsidRPr="005A21A3">
        <w:rPr>
          <w:rFonts w:cs="Arial"/>
          <w:sz w:val="20"/>
          <w:szCs w:val="20"/>
        </w:rPr>
        <w:t xml:space="preserve"> to discuss their rates</w:t>
      </w:r>
      <w:r w:rsidR="008F1AD6">
        <w:rPr>
          <w:rFonts w:cs="Arial"/>
          <w:sz w:val="20"/>
          <w:szCs w:val="20"/>
        </w:rPr>
        <w:t>. Heavy L</w:t>
      </w:r>
      <w:r w:rsidRPr="005A21A3">
        <w:rPr>
          <w:rFonts w:cs="Arial"/>
          <w:sz w:val="20"/>
          <w:szCs w:val="20"/>
        </w:rPr>
        <w:t xml:space="preserve">ifting charges </w:t>
      </w:r>
      <w:r w:rsidR="008F1AD6">
        <w:rPr>
          <w:rFonts w:cs="Arial"/>
          <w:sz w:val="20"/>
          <w:szCs w:val="20"/>
        </w:rPr>
        <w:t xml:space="preserve">an </w:t>
      </w:r>
      <w:r w:rsidRPr="005A21A3">
        <w:rPr>
          <w:rFonts w:cs="Arial"/>
          <w:sz w:val="20"/>
          <w:szCs w:val="20"/>
        </w:rPr>
        <w:t>$80</w:t>
      </w:r>
      <w:r w:rsidR="008F1AD6">
        <w:rPr>
          <w:rFonts w:cs="Arial"/>
          <w:sz w:val="20"/>
          <w:szCs w:val="20"/>
        </w:rPr>
        <w:t xml:space="preserve"> fee</w:t>
      </w:r>
      <w:r w:rsidRPr="005A21A3">
        <w:rPr>
          <w:rFonts w:cs="Arial"/>
          <w:sz w:val="20"/>
          <w:szCs w:val="20"/>
        </w:rPr>
        <w:t xml:space="preserve"> plus $35 per hour. Quick Move charges $55 per hour with no additional fees.</w:t>
      </w:r>
    </w:p>
    <w:p w:rsidR="00BC37BC" w:rsidRDefault="00BC37BC" w:rsidP="00BC37BC">
      <w:pPr>
        <w:ind w:left="108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1"/>
          <w:numId w:val="7"/>
        </w:numPr>
        <w:tabs>
          <w:tab w:val="clear" w:pos="1440"/>
        </w:tabs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lastRenderedPageBreak/>
        <w:t>Which mover provides a better deal for 2 hours of work? How did you arrive at your answer</w:t>
      </w:r>
      <w:r w:rsidR="0016295D">
        <w:rPr>
          <w:rFonts w:cs="Arial"/>
          <w:sz w:val="20"/>
          <w:szCs w:val="20"/>
        </w:rPr>
        <w:t>?</w:t>
      </w:r>
    </w:p>
    <w:p w:rsidR="00BC37BC" w:rsidRDefault="00BC37BC" w:rsidP="0016295D">
      <w:pPr>
        <w:ind w:left="720" w:hanging="36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1"/>
          <w:numId w:val="7"/>
        </w:numPr>
        <w:tabs>
          <w:tab w:val="clear" w:pos="1440"/>
        </w:tabs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>Which mover provides a better deal for 15 hours of work? How did you arrive at your answer?</w:t>
      </w:r>
    </w:p>
    <w:p w:rsidR="00BC37BC" w:rsidRDefault="00BC37BC" w:rsidP="0016295D">
      <w:pPr>
        <w:ind w:left="720" w:hanging="360"/>
        <w:rPr>
          <w:rFonts w:cs="Arial"/>
          <w:sz w:val="20"/>
          <w:szCs w:val="20"/>
        </w:rPr>
      </w:pPr>
    </w:p>
    <w:p w:rsidR="005A21A3" w:rsidRPr="005A21A3" w:rsidRDefault="005A21A3" w:rsidP="0016295D">
      <w:pPr>
        <w:numPr>
          <w:ilvl w:val="1"/>
          <w:numId w:val="7"/>
        </w:numPr>
        <w:tabs>
          <w:tab w:val="clear" w:pos="1440"/>
        </w:tabs>
        <w:ind w:left="720"/>
        <w:rPr>
          <w:rFonts w:cs="Arial"/>
          <w:sz w:val="20"/>
          <w:szCs w:val="20"/>
        </w:rPr>
      </w:pPr>
      <w:r w:rsidRPr="005A21A3">
        <w:rPr>
          <w:rFonts w:cs="Arial"/>
          <w:sz w:val="20"/>
          <w:szCs w:val="20"/>
        </w:rPr>
        <w:t xml:space="preserve">For what values h (hours) does Quick </w:t>
      </w:r>
      <w:r w:rsidR="0016295D">
        <w:rPr>
          <w:rFonts w:cs="Arial"/>
          <w:sz w:val="20"/>
          <w:szCs w:val="20"/>
        </w:rPr>
        <w:t>M</w:t>
      </w:r>
      <w:r w:rsidR="0016295D" w:rsidRPr="005A21A3">
        <w:rPr>
          <w:rFonts w:cs="Arial"/>
          <w:sz w:val="20"/>
          <w:szCs w:val="20"/>
        </w:rPr>
        <w:t xml:space="preserve">ove </w:t>
      </w:r>
      <w:r w:rsidRPr="005A21A3">
        <w:rPr>
          <w:rFonts w:cs="Arial"/>
          <w:sz w:val="20"/>
          <w:szCs w:val="20"/>
        </w:rPr>
        <w:t xml:space="preserve">offer the better deal? Express your answer as an inequality. </w:t>
      </w:r>
      <w:r w:rsidR="00F53DAD">
        <w:rPr>
          <w:rFonts w:cs="Arial"/>
          <w:sz w:val="20"/>
          <w:szCs w:val="20"/>
        </w:rPr>
        <w:t>Explain</w:t>
      </w:r>
      <w:r w:rsidR="00F53DAD" w:rsidRPr="005A21A3">
        <w:rPr>
          <w:rFonts w:cs="Arial"/>
          <w:sz w:val="20"/>
          <w:szCs w:val="20"/>
        </w:rPr>
        <w:t xml:space="preserve"> </w:t>
      </w:r>
      <w:r w:rsidRPr="005A21A3">
        <w:rPr>
          <w:rFonts w:cs="Arial"/>
          <w:sz w:val="20"/>
          <w:szCs w:val="20"/>
        </w:rPr>
        <w:t xml:space="preserve">how you </w:t>
      </w:r>
      <w:r w:rsidR="00F53DAD">
        <w:rPr>
          <w:rFonts w:cs="Arial"/>
          <w:sz w:val="20"/>
          <w:szCs w:val="20"/>
        </w:rPr>
        <w:t>reached</w:t>
      </w:r>
      <w:r w:rsidR="00F53DAD" w:rsidRPr="005A21A3">
        <w:rPr>
          <w:rFonts w:cs="Arial"/>
          <w:sz w:val="20"/>
          <w:szCs w:val="20"/>
        </w:rPr>
        <w:t xml:space="preserve"> </w:t>
      </w:r>
      <w:r w:rsidRPr="005A21A3">
        <w:rPr>
          <w:rFonts w:cs="Arial"/>
          <w:sz w:val="20"/>
          <w:szCs w:val="20"/>
        </w:rPr>
        <w:t>your answer.</w:t>
      </w:r>
    </w:p>
    <w:p w:rsidR="005A21A3" w:rsidRPr="005A21A3" w:rsidRDefault="005A21A3" w:rsidP="005A21A3">
      <w:pPr>
        <w:ind w:left="360"/>
        <w:rPr>
          <w:rFonts w:cs="Arial"/>
          <w:sz w:val="20"/>
          <w:szCs w:val="20"/>
        </w:rPr>
      </w:pPr>
    </w:p>
    <w:p w:rsidR="00795581" w:rsidRPr="00443E6F" w:rsidRDefault="00795581" w:rsidP="00795581">
      <w:pPr>
        <w:rPr>
          <w:rFonts w:cs="Arial"/>
        </w:rPr>
      </w:pPr>
    </w:p>
    <w:p w:rsidR="00795581" w:rsidRPr="00443E6F" w:rsidRDefault="00795581" w:rsidP="00795581">
      <w:pPr>
        <w:rPr>
          <w:rFonts w:cs="Arial"/>
        </w:rPr>
      </w:pPr>
    </w:p>
    <w:p w:rsidR="00795581" w:rsidRPr="00215690" w:rsidRDefault="00795581">
      <w:pPr>
        <w:rPr>
          <w:sz w:val="20"/>
          <w:szCs w:val="20"/>
        </w:rPr>
      </w:pPr>
    </w:p>
    <w:sectPr w:rsidR="00795581" w:rsidRPr="00215690" w:rsidSect="001629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CB" w:rsidRDefault="00D07ACB">
      <w:r>
        <w:separator/>
      </w:r>
    </w:p>
  </w:endnote>
  <w:endnote w:type="continuationSeparator" w:id="0">
    <w:p w:rsidR="00D07ACB" w:rsidRDefault="00D0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EF" w:rsidRPr="000C16B6" w:rsidRDefault="000C7CEF" w:rsidP="000C16B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MAT 116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CB" w:rsidRDefault="00D07ACB">
      <w:r>
        <w:separator/>
      </w:r>
    </w:p>
  </w:footnote>
  <w:footnote w:type="continuationSeparator" w:id="0">
    <w:p w:rsidR="00D07ACB" w:rsidRDefault="00D0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0FB4"/>
    <w:multiLevelType w:val="multilevel"/>
    <w:tmpl w:val="7CE6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255E5"/>
    <w:multiLevelType w:val="multilevel"/>
    <w:tmpl w:val="F868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C294D"/>
    <w:multiLevelType w:val="multilevel"/>
    <w:tmpl w:val="593CC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A53327B"/>
    <w:multiLevelType w:val="multilevel"/>
    <w:tmpl w:val="94865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2B01269"/>
    <w:multiLevelType w:val="multilevel"/>
    <w:tmpl w:val="196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87B22"/>
    <w:multiLevelType w:val="multilevel"/>
    <w:tmpl w:val="1BA4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9750A"/>
    <w:multiLevelType w:val="multilevel"/>
    <w:tmpl w:val="B50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94C12"/>
    <w:multiLevelType w:val="hybridMultilevel"/>
    <w:tmpl w:val="3530E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581"/>
    <w:rsid w:val="0000387F"/>
    <w:rsid w:val="00086DCC"/>
    <w:rsid w:val="000C16B6"/>
    <w:rsid w:val="000C7CEF"/>
    <w:rsid w:val="000C7F10"/>
    <w:rsid w:val="00113C06"/>
    <w:rsid w:val="0016295D"/>
    <w:rsid w:val="00166192"/>
    <w:rsid w:val="001A489D"/>
    <w:rsid w:val="001D43E7"/>
    <w:rsid w:val="001D79AD"/>
    <w:rsid w:val="00205209"/>
    <w:rsid w:val="00205CD2"/>
    <w:rsid w:val="00215690"/>
    <w:rsid w:val="002A372B"/>
    <w:rsid w:val="002C1316"/>
    <w:rsid w:val="002D189A"/>
    <w:rsid w:val="00343D76"/>
    <w:rsid w:val="003A1C4E"/>
    <w:rsid w:val="00443E6F"/>
    <w:rsid w:val="00482B8B"/>
    <w:rsid w:val="004A7555"/>
    <w:rsid w:val="00547CD1"/>
    <w:rsid w:val="005A21A3"/>
    <w:rsid w:val="006729F3"/>
    <w:rsid w:val="00746E32"/>
    <w:rsid w:val="00787AEC"/>
    <w:rsid w:val="00795581"/>
    <w:rsid w:val="00796C6E"/>
    <w:rsid w:val="007D2541"/>
    <w:rsid w:val="008163FA"/>
    <w:rsid w:val="008F1AD6"/>
    <w:rsid w:val="00902376"/>
    <w:rsid w:val="00954A6B"/>
    <w:rsid w:val="009D20A0"/>
    <w:rsid w:val="009E57BD"/>
    <w:rsid w:val="009F6391"/>
    <w:rsid w:val="009F6F43"/>
    <w:rsid w:val="00A01DBD"/>
    <w:rsid w:val="00A16A9C"/>
    <w:rsid w:val="00A37EE0"/>
    <w:rsid w:val="00A95506"/>
    <w:rsid w:val="00AF5DAB"/>
    <w:rsid w:val="00B01F8E"/>
    <w:rsid w:val="00B03862"/>
    <w:rsid w:val="00B52911"/>
    <w:rsid w:val="00B6705D"/>
    <w:rsid w:val="00BC37BC"/>
    <w:rsid w:val="00BC6FA8"/>
    <w:rsid w:val="00BD07FA"/>
    <w:rsid w:val="00C1238D"/>
    <w:rsid w:val="00CC2EEA"/>
    <w:rsid w:val="00CD66C3"/>
    <w:rsid w:val="00D047DE"/>
    <w:rsid w:val="00D07ACB"/>
    <w:rsid w:val="00D12276"/>
    <w:rsid w:val="00D95D8E"/>
    <w:rsid w:val="00DF603A"/>
    <w:rsid w:val="00E8068E"/>
    <w:rsid w:val="00E8476E"/>
    <w:rsid w:val="00EA7423"/>
    <w:rsid w:val="00EC30CE"/>
    <w:rsid w:val="00EE13BF"/>
    <w:rsid w:val="00EF13D2"/>
    <w:rsid w:val="00F53DAD"/>
    <w:rsid w:val="00F717A5"/>
    <w:rsid w:val="00FC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581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PhxHeading1">
    <w:name w:val="UPhx Heading 1"/>
    <w:rsid w:val="00795581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character" w:styleId="CommentReference">
    <w:name w:val="annotation reference"/>
    <w:basedOn w:val="DefaultParagraphFont"/>
    <w:semiHidden/>
    <w:rsid w:val="00795581"/>
    <w:rPr>
      <w:sz w:val="16"/>
      <w:szCs w:val="16"/>
    </w:rPr>
  </w:style>
  <w:style w:type="paragraph" w:styleId="CommentText">
    <w:name w:val="annotation text"/>
    <w:basedOn w:val="Normal"/>
    <w:semiHidden/>
    <w:rsid w:val="00795581"/>
    <w:rPr>
      <w:sz w:val="20"/>
      <w:szCs w:val="20"/>
    </w:rPr>
  </w:style>
  <w:style w:type="paragraph" w:styleId="BalloonText">
    <w:name w:val="Balloon Text"/>
    <w:basedOn w:val="Normal"/>
    <w:semiHidden/>
    <w:rsid w:val="00795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C1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6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2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162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International University Material</vt:lpstr>
    </vt:vector>
  </TitlesOfParts>
  <Company>APOLLOGROUP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International University Material</dc:title>
  <dc:creator>Administrator</dc:creator>
  <cp:lastModifiedBy>3ds</cp:lastModifiedBy>
  <cp:revision>2</cp:revision>
  <cp:lastPrinted>2004-08-30T19:25:00Z</cp:lastPrinted>
  <dcterms:created xsi:type="dcterms:W3CDTF">2011-08-23T05:08:00Z</dcterms:created>
  <dcterms:modified xsi:type="dcterms:W3CDTF">2011-08-23T05:08:00Z</dcterms:modified>
</cp:coreProperties>
</file>